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1815" w14:textId="77777777" w:rsidR="00176D92" w:rsidRPr="00150494" w:rsidRDefault="00F07B68" w:rsidP="004B270C">
      <w:pPr>
        <w:jc w:val="center"/>
        <w:rPr>
          <w:rFonts w:ascii="Kristen ITC" w:hAnsi="Kristen ITC"/>
          <w:sz w:val="20"/>
          <w:szCs w:val="20"/>
        </w:rPr>
      </w:pPr>
      <w:r w:rsidRPr="00150494">
        <w:rPr>
          <w:rFonts w:ascii="Kristen ITC" w:hAnsi="Kristen ITC"/>
          <w:noProof/>
          <w:sz w:val="20"/>
          <w:szCs w:val="20"/>
        </w:rPr>
        <w:drawing>
          <wp:anchor distT="0" distB="0" distL="114300" distR="114300" simplePos="0" relativeHeight="251658240" behindDoc="0" locked="0" layoutInCell="1" allowOverlap="1" wp14:anchorId="1CAC182E" wp14:editId="1CAC182F">
            <wp:simplePos x="0" y="0"/>
            <wp:positionH relativeFrom="column">
              <wp:posOffset>1642110</wp:posOffset>
            </wp:positionH>
            <wp:positionV relativeFrom="paragraph">
              <wp:posOffset>-396240</wp:posOffset>
            </wp:positionV>
            <wp:extent cx="2708910" cy="914400"/>
            <wp:effectExtent l="19050" t="0" r="0" b="0"/>
            <wp:wrapThrough wrapText="bothSides">
              <wp:wrapPolygon edited="0">
                <wp:start x="-152" y="0"/>
                <wp:lineTo x="-152" y="21150"/>
                <wp:lineTo x="21570" y="21150"/>
                <wp:lineTo x="21570" y="0"/>
                <wp:lineTo x="-152" y="0"/>
              </wp:wrapPolygon>
            </wp:wrapThrough>
            <wp:docPr id="1" name="Picture 0" descr="tix_for_kids_logo_248x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x_for_kids_logo_248x84.gif"/>
                    <pic:cNvPicPr/>
                  </pic:nvPicPr>
                  <pic:blipFill>
                    <a:blip r:embed="rId5" cstate="print"/>
                    <a:stretch>
                      <a:fillRect/>
                    </a:stretch>
                  </pic:blipFill>
                  <pic:spPr>
                    <a:xfrm>
                      <a:off x="0" y="0"/>
                      <a:ext cx="2708910" cy="914400"/>
                    </a:xfrm>
                    <a:prstGeom prst="rect">
                      <a:avLst/>
                    </a:prstGeom>
                  </pic:spPr>
                </pic:pic>
              </a:graphicData>
            </a:graphic>
          </wp:anchor>
        </w:drawing>
      </w:r>
    </w:p>
    <w:p w14:paraId="1CAC1816" w14:textId="77777777" w:rsidR="00F07B68" w:rsidRPr="00150494" w:rsidRDefault="00F07B68" w:rsidP="004B270C">
      <w:pPr>
        <w:jc w:val="center"/>
        <w:rPr>
          <w:rFonts w:ascii="Kristen ITC" w:hAnsi="Kristen ITC"/>
          <w:b/>
          <w:sz w:val="20"/>
          <w:szCs w:val="20"/>
        </w:rPr>
      </w:pPr>
    </w:p>
    <w:p w14:paraId="1CAC1817" w14:textId="77777777" w:rsidR="004B270C" w:rsidRPr="00150494" w:rsidRDefault="004B270C" w:rsidP="004B270C">
      <w:pPr>
        <w:jc w:val="center"/>
        <w:rPr>
          <w:rFonts w:ascii="Kristen ITC" w:hAnsi="Kristen ITC"/>
          <w:b/>
          <w:sz w:val="20"/>
          <w:szCs w:val="20"/>
        </w:rPr>
      </w:pPr>
      <w:r w:rsidRPr="00150494">
        <w:rPr>
          <w:rFonts w:ascii="Kristen ITC" w:hAnsi="Kristen ITC"/>
          <w:b/>
          <w:sz w:val="20"/>
          <w:szCs w:val="20"/>
        </w:rPr>
        <w:t>TFK is a non-profit organization dedicated to providing opportunities for children in the areas of culture, recreation and education.</w:t>
      </w:r>
    </w:p>
    <w:p w14:paraId="1CAC1818" w14:textId="77777777" w:rsidR="00F07B68" w:rsidRPr="00150494" w:rsidRDefault="00F07B68" w:rsidP="004B270C">
      <w:pPr>
        <w:jc w:val="center"/>
        <w:rPr>
          <w:rFonts w:ascii="Kristen ITC" w:hAnsi="Kristen ITC"/>
          <w:b/>
          <w:sz w:val="20"/>
          <w:szCs w:val="20"/>
        </w:rPr>
      </w:pPr>
      <w:r w:rsidRPr="00150494">
        <w:rPr>
          <w:rFonts w:ascii="Kristen ITC" w:hAnsi="Kristen ITC"/>
          <w:b/>
          <w:sz w:val="20"/>
          <w:szCs w:val="20"/>
        </w:rPr>
        <w:t>TFK emails updated event information to our agency so that we can request tickets to those events. Events from those emails will be made available to you to attend with your</w:t>
      </w:r>
      <w:r w:rsidR="005D59D4">
        <w:rPr>
          <w:rFonts w:ascii="Kristen ITC" w:hAnsi="Kristen ITC"/>
          <w:b/>
          <w:sz w:val="20"/>
          <w:szCs w:val="20"/>
        </w:rPr>
        <w:t xml:space="preserve">             </w:t>
      </w:r>
      <w:r w:rsidRPr="00150494">
        <w:rPr>
          <w:rFonts w:ascii="Kristen ITC" w:hAnsi="Kristen ITC"/>
          <w:b/>
          <w:sz w:val="20"/>
          <w:szCs w:val="20"/>
        </w:rPr>
        <w:t xml:space="preserve"> Little Brother/Sister. Information is sent through email.</w:t>
      </w:r>
    </w:p>
    <w:p w14:paraId="1CAC1819" w14:textId="77777777" w:rsidR="00F07B68" w:rsidRPr="008614F6" w:rsidRDefault="00F07B68" w:rsidP="004B270C">
      <w:pPr>
        <w:jc w:val="center"/>
        <w:rPr>
          <w:rFonts w:ascii="Kristen ITC" w:hAnsi="Kristen ITC"/>
          <w:b/>
          <w:color w:val="7030A0"/>
          <w:sz w:val="20"/>
          <w:szCs w:val="20"/>
        </w:rPr>
      </w:pPr>
      <w:r w:rsidRPr="008614F6">
        <w:rPr>
          <w:rFonts w:ascii="Kristen ITC" w:hAnsi="Kristen ITC"/>
          <w:b/>
          <w:color w:val="7030A0"/>
          <w:sz w:val="20"/>
          <w:szCs w:val="20"/>
        </w:rPr>
        <w:t>Not all events are published due to the increased request for tickets, so if y</w:t>
      </w:r>
      <w:r w:rsidR="00A32DA8" w:rsidRPr="008614F6">
        <w:rPr>
          <w:rFonts w:ascii="Kristen ITC" w:hAnsi="Kristen ITC"/>
          <w:b/>
          <w:color w:val="7030A0"/>
          <w:sz w:val="20"/>
          <w:szCs w:val="20"/>
        </w:rPr>
        <w:t>ou know of an upcoming event, (e</w:t>
      </w:r>
      <w:r w:rsidRPr="008614F6">
        <w:rPr>
          <w:rFonts w:ascii="Kristen ITC" w:hAnsi="Kristen ITC"/>
          <w:b/>
          <w:color w:val="7030A0"/>
          <w:sz w:val="20"/>
          <w:szCs w:val="20"/>
        </w:rPr>
        <w:t xml:space="preserve">xample: Disney on Ice) and it is not published, tickets may still be </w:t>
      </w:r>
      <w:r w:rsidR="0082007C" w:rsidRPr="008614F6">
        <w:rPr>
          <w:rFonts w:ascii="Kristen ITC" w:hAnsi="Kristen ITC"/>
          <w:b/>
          <w:color w:val="7030A0"/>
          <w:sz w:val="20"/>
          <w:szCs w:val="20"/>
        </w:rPr>
        <w:t xml:space="preserve">able to be </w:t>
      </w:r>
      <w:r w:rsidRPr="008614F6">
        <w:rPr>
          <w:rFonts w:ascii="Kristen ITC" w:hAnsi="Kristen ITC"/>
          <w:b/>
          <w:color w:val="7030A0"/>
          <w:sz w:val="20"/>
          <w:szCs w:val="20"/>
        </w:rPr>
        <w:t>requested.</w:t>
      </w:r>
    </w:p>
    <w:p w14:paraId="1CAC181A" w14:textId="77777777" w:rsidR="00F07B68" w:rsidRPr="00150494" w:rsidRDefault="00A32DA8" w:rsidP="004B270C">
      <w:pPr>
        <w:jc w:val="center"/>
        <w:rPr>
          <w:rFonts w:ascii="Kristen ITC" w:hAnsi="Kristen ITC"/>
          <w:b/>
          <w:sz w:val="20"/>
          <w:szCs w:val="20"/>
        </w:rPr>
      </w:pPr>
      <w:r>
        <w:rPr>
          <w:rFonts w:ascii="Kristen ITC" w:hAnsi="Kristen ITC"/>
          <w:b/>
          <w:sz w:val="20"/>
          <w:szCs w:val="20"/>
        </w:rPr>
        <w:t>Visit each website t</w:t>
      </w:r>
      <w:r w:rsidR="0054539B">
        <w:rPr>
          <w:rFonts w:ascii="Kristen ITC" w:hAnsi="Kristen ITC"/>
          <w:b/>
          <w:sz w:val="20"/>
          <w:szCs w:val="20"/>
        </w:rPr>
        <w:t>o find out</w:t>
      </w:r>
      <w:r>
        <w:rPr>
          <w:rFonts w:ascii="Kristen ITC" w:hAnsi="Kristen ITC"/>
          <w:b/>
          <w:sz w:val="20"/>
          <w:szCs w:val="20"/>
        </w:rPr>
        <w:t xml:space="preserve"> more information and </w:t>
      </w:r>
      <w:r w:rsidR="005D59D4">
        <w:rPr>
          <w:rFonts w:ascii="Kristen ITC" w:hAnsi="Kristen ITC"/>
          <w:b/>
          <w:sz w:val="20"/>
          <w:szCs w:val="20"/>
        </w:rPr>
        <w:t>start planning</w:t>
      </w:r>
      <w:r>
        <w:rPr>
          <w:rFonts w:ascii="Kristen ITC" w:hAnsi="Kristen ITC"/>
          <w:b/>
          <w:sz w:val="20"/>
          <w:szCs w:val="20"/>
        </w:rPr>
        <w:t xml:space="preserve"> your trip</w:t>
      </w:r>
      <w:r w:rsidR="005D59D4">
        <w:rPr>
          <w:rFonts w:ascii="Kristen ITC" w:hAnsi="Kristen ITC"/>
          <w:b/>
          <w:sz w:val="20"/>
          <w:szCs w:val="20"/>
        </w:rPr>
        <w:t>!</w:t>
      </w:r>
      <w:r>
        <w:rPr>
          <w:rFonts w:ascii="Kristen ITC" w:hAnsi="Kristen ITC"/>
          <w:b/>
          <w:sz w:val="20"/>
          <w:szCs w:val="20"/>
        </w:rPr>
        <w:t xml:space="preserve">                              </w:t>
      </w:r>
      <w:r w:rsidR="00F07B68" w:rsidRPr="00150494">
        <w:rPr>
          <w:rFonts w:ascii="Kristen ITC" w:hAnsi="Kristen ITC"/>
          <w:b/>
          <w:sz w:val="20"/>
          <w:szCs w:val="20"/>
        </w:rPr>
        <w:t xml:space="preserve">Tickets can be requested </w:t>
      </w:r>
      <w:r w:rsidR="0010330F" w:rsidRPr="00150494">
        <w:rPr>
          <w:rFonts w:ascii="Kristen ITC" w:hAnsi="Kristen ITC"/>
          <w:b/>
          <w:sz w:val="20"/>
          <w:szCs w:val="20"/>
        </w:rPr>
        <w:t>by calling your case manager.</w:t>
      </w:r>
    </w:p>
    <w:p w14:paraId="1CAC181B" w14:textId="77777777" w:rsidR="00FD7816" w:rsidRPr="00150494" w:rsidRDefault="00FD7816" w:rsidP="00102280">
      <w:pPr>
        <w:pStyle w:val="ListParagraph"/>
        <w:numPr>
          <w:ilvl w:val="0"/>
          <w:numId w:val="1"/>
        </w:numPr>
        <w:rPr>
          <w:rFonts w:ascii="Kristen ITC" w:hAnsi="Kristen ITC"/>
          <w:b/>
          <w:sz w:val="20"/>
          <w:szCs w:val="20"/>
        </w:rPr>
      </w:pPr>
      <w:r w:rsidRPr="00150494">
        <w:rPr>
          <w:rFonts w:ascii="Kristen ITC" w:hAnsi="Kristen ITC"/>
          <w:b/>
          <w:sz w:val="20"/>
          <w:szCs w:val="20"/>
        </w:rPr>
        <w:t>When requesting tickets you must know a specific day and time you wish to attend unless only one option is given.</w:t>
      </w:r>
    </w:p>
    <w:p w14:paraId="1CAC181C" w14:textId="77777777" w:rsidR="00FD7816" w:rsidRPr="00150494" w:rsidRDefault="00FD7816" w:rsidP="00102280">
      <w:pPr>
        <w:pStyle w:val="ListParagraph"/>
        <w:numPr>
          <w:ilvl w:val="0"/>
          <w:numId w:val="1"/>
        </w:numPr>
        <w:rPr>
          <w:rFonts w:ascii="Kristen ITC" w:hAnsi="Kristen ITC"/>
          <w:b/>
          <w:sz w:val="20"/>
          <w:szCs w:val="20"/>
        </w:rPr>
      </w:pPr>
      <w:r w:rsidRPr="00150494">
        <w:rPr>
          <w:rFonts w:ascii="Kristen ITC" w:hAnsi="Kristen ITC"/>
          <w:b/>
          <w:sz w:val="20"/>
          <w:szCs w:val="20"/>
        </w:rPr>
        <w:t xml:space="preserve">If tickets for that event cannot be used, they must be returned to the agency </w:t>
      </w:r>
      <w:r w:rsidRPr="00150494">
        <w:rPr>
          <w:rFonts w:ascii="Kristen ITC" w:hAnsi="Kristen ITC"/>
          <w:b/>
          <w:sz w:val="20"/>
          <w:szCs w:val="20"/>
          <w:u w:val="single"/>
        </w:rPr>
        <w:t>IMMEDIATELY</w:t>
      </w:r>
      <w:r w:rsidRPr="00150494">
        <w:rPr>
          <w:rFonts w:ascii="Kristen ITC" w:hAnsi="Kristen ITC"/>
          <w:b/>
          <w:sz w:val="20"/>
          <w:szCs w:val="20"/>
        </w:rPr>
        <w:t xml:space="preserve"> and are not to be given away or sold to anyone.</w:t>
      </w:r>
    </w:p>
    <w:p w14:paraId="1CAC181D" w14:textId="77777777" w:rsidR="00FD7816" w:rsidRPr="00150494" w:rsidRDefault="00FD7816" w:rsidP="00102280">
      <w:pPr>
        <w:pStyle w:val="ListParagraph"/>
        <w:numPr>
          <w:ilvl w:val="0"/>
          <w:numId w:val="1"/>
        </w:numPr>
        <w:rPr>
          <w:rFonts w:ascii="Kristen ITC" w:hAnsi="Kristen ITC"/>
          <w:b/>
          <w:sz w:val="20"/>
          <w:szCs w:val="20"/>
        </w:rPr>
      </w:pPr>
      <w:r w:rsidRPr="00150494">
        <w:rPr>
          <w:rFonts w:ascii="Kristen ITC" w:hAnsi="Kristen ITC"/>
          <w:b/>
          <w:sz w:val="20"/>
          <w:szCs w:val="20"/>
        </w:rPr>
        <w:t>Tickets are to be used for you and your Little ONLY unless otherwise specified.</w:t>
      </w:r>
    </w:p>
    <w:p w14:paraId="1CAC181E" w14:textId="77777777" w:rsidR="00FD7816" w:rsidRPr="00150494" w:rsidRDefault="00FD7816" w:rsidP="00102280">
      <w:pPr>
        <w:pStyle w:val="ListParagraph"/>
        <w:numPr>
          <w:ilvl w:val="0"/>
          <w:numId w:val="1"/>
        </w:numPr>
        <w:rPr>
          <w:rFonts w:ascii="Kristen ITC" w:hAnsi="Kristen ITC"/>
          <w:b/>
          <w:sz w:val="20"/>
          <w:szCs w:val="20"/>
        </w:rPr>
      </w:pPr>
      <w:r w:rsidRPr="00150494">
        <w:rPr>
          <w:rFonts w:ascii="Kristen ITC" w:hAnsi="Kristen ITC"/>
          <w:b/>
          <w:sz w:val="20"/>
          <w:szCs w:val="20"/>
        </w:rPr>
        <w:t>All tickets must be used. If unable to attend the event you must contact the office.</w:t>
      </w:r>
    </w:p>
    <w:p w14:paraId="1CAC181F" w14:textId="77777777" w:rsidR="00FD7816" w:rsidRPr="00150494" w:rsidRDefault="00FD7816" w:rsidP="00FD7816">
      <w:pPr>
        <w:pStyle w:val="ListParagraph"/>
        <w:jc w:val="center"/>
        <w:rPr>
          <w:rFonts w:ascii="Kristen ITC" w:hAnsi="Kristen ITC"/>
          <w:b/>
          <w:sz w:val="20"/>
          <w:szCs w:val="20"/>
        </w:rPr>
      </w:pPr>
    </w:p>
    <w:p w14:paraId="1CAC1820" w14:textId="77777777" w:rsidR="00FD7816" w:rsidRPr="00150494" w:rsidRDefault="00FD7816" w:rsidP="00FD7816">
      <w:pPr>
        <w:pStyle w:val="ListParagraph"/>
        <w:jc w:val="center"/>
        <w:rPr>
          <w:rFonts w:ascii="Kristen ITC" w:hAnsi="Kristen ITC"/>
          <w:b/>
          <w:sz w:val="20"/>
          <w:szCs w:val="20"/>
        </w:rPr>
      </w:pPr>
      <w:r w:rsidRPr="00150494">
        <w:rPr>
          <w:rFonts w:ascii="Kristen ITC" w:hAnsi="Kristen ITC"/>
          <w:b/>
          <w:sz w:val="20"/>
          <w:szCs w:val="20"/>
        </w:rPr>
        <w:t>Tickets are always available for the following places:</w:t>
      </w:r>
    </w:p>
    <w:p w14:paraId="1CAC1821" w14:textId="77777777" w:rsidR="00FD7816" w:rsidRPr="00285745" w:rsidRDefault="005D59D4" w:rsidP="00285745">
      <w:pPr>
        <w:rPr>
          <w:rFonts w:ascii="Kristen ITC" w:hAnsi="Kristen ITC"/>
          <w:b/>
          <w:sz w:val="20"/>
          <w:szCs w:val="20"/>
        </w:rPr>
      </w:pPr>
      <w:r w:rsidRPr="00C12E21">
        <w:rPr>
          <w:rFonts w:ascii="Kristen ITC" w:hAnsi="Kristen ITC"/>
          <w:b/>
          <w:sz w:val="28"/>
          <w:szCs w:val="28"/>
          <w:u w:val="single"/>
        </w:rPr>
        <w:t>2</w:t>
      </w:r>
      <w:r w:rsidRPr="00285745">
        <w:rPr>
          <w:rFonts w:ascii="Kristen ITC" w:hAnsi="Kristen ITC"/>
          <w:b/>
          <w:sz w:val="20"/>
          <w:szCs w:val="20"/>
          <w:u w:val="single"/>
        </w:rPr>
        <w:t xml:space="preserve"> WEEK NOTICE</w:t>
      </w:r>
      <w:r w:rsidR="00D14F1E">
        <w:rPr>
          <w:rFonts w:ascii="Kristen ITC" w:hAnsi="Kristen ITC"/>
          <w:b/>
          <w:sz w:val="20"/>
          <w:szCs w:val="20"/>
          <w:u w:val="single"/>
        </w:rPr>
        <w:t xml:space="preserve">                  </w:t>
      </w:r>
      <w:r w:rsidR="00285745">
        <w:rPr>
          <w:rFonts w:ascii="Kristen ITC" w:hAnsi="Kristen ITC"/>
          <w:b/>
          <w:sz w:val="20"/>
          <w:szCs w:val="20"/>
          <w:u w:val="single"/>
        </w:rPr>
        <w:t xml:space="preserve">    </w:t>
      </w:r>
      <w:r w:rsidR="00C12E21" w:rsidRPr="00C12E21">
        <w:rPr>
          <w:rFonts w:ascii="Kristen ITC" w:hAnsi="Kristen ITC"/>
          <w:b/>
          <w:sz w:val="28"/>
          <w:szCs w:val="28"/>
          <w:u w:val="single"/>
        </w:rPr>
        <w:t xml:space="preserve">3 </w:t>
      </w:r>
      <w:r w:rsidR="00285745" w:rsidRPr="00285745">
        <w:rPr>
          <w:rFonts w:ascii="Kristen ITC" w:hAnsi="Kristen ITC"/>
          <w:b/>
          <w:sz w:val="20"/>
          <w:szCs w:val="20"/>
          <w:u w:val="single"/>
        </w:rPr>
        <w:t>WEEK NOTICE</w:t>
      </w:r>
      <w:r w:rsidR="00FD7816" w:rsidRPr="00285745">
        <w:rPr>
          <w:rFonts w:ascii="Kristen ITC" w:hAnsi="Kristen ITC"/>
          <w:b/>
          <w:sz w:val="20"/>
          <w:szCs w:val="20"/>
          <w:u w:val="single"/>
        </w:rPr>
        <w:t xml:space="preserve">              </w:t>
      </w:r>
      <w:r w:rsidR="00A32DA8" w:rsidRPr="00285745">
        <w:rPr>
          <w:rFonts w:ascii="Kristen ITC" w:hAnsi="Kristen ITC"/>
          <w:b/>
          <w:sz w:val="20"/>
          <w:szCs w:val="20"/>
          <w:u w:val="single"/>
        </w:rPr>
        <w:t xml:space="preserve">           </w:t>
      </w:r>
      <w:r w:rsidRPr="00C12E21">
        <w:rPr>
          <w:rFonts w:ascii="Kristen ITC" w:hAnsi="Kristen ITC"/>
          <w:b/>
          <w:sz w:val="28"/>
          <w:szCs w:val="28"/>
          <w:u w:val="single"/>
        </w:rPr>
        <w:t>4</w:t>
      </w:r>
      <w:r w:rsidRPr="00285745">
        <w:rPr>
          <w:rFonts w:ascii="Kristen ITC" w:hAnsi="Kristen ITC"/>
          <w:b/>
          <w:sz w:val="20"/>
          <w:szCs w:val="20"/>
          <w:u w:val="single"/>
        </w:rPr>
        <w:t xml:space="preserve"> WEEK NOTICE</w:t>
      </w:r>
      <w:r w:rsidR="00FD7816" w:rsidRPr="00285745">
        <w:rPr>
          <w:rFonts w:ascii="Kristen ITC" w:hAnsi="Kristen ITC"/>
          <w:b/>
          <w:sz w:val="20"/>
          <w:szCs w:val="20"/>
        </w:rPr>
        <w:t xml:space="preserve">                 </w:t>
      </w:r>
    </w:p>
    <w:p w14:paraId="6111A861" w14:textId="7F99CE52" w:rsidR="00E75C1A" w:rsidRPr="00285745" w:rsidRDefault="00D14F1E" w:rsidP="00E75C1A">
      <w:pPr>
        <w:pStyle w:val="NoSpacing"/>
        <w:rPr>
          <w:rFonts w:ascii="Kristen ITC" w:hAnsi="Kristen ITC"/>
          <w:b/>
          <w:sz w:val="20"/>
          <w:szCs w:val="20"/>
        </w:rPr>
      </w:pPr>
      <w:r>
        <w:rPr>
          <w:rFonts w:ascii="Kristen ITC" w:hAnsi="Kristen ITC"/>
          <w:b/>
          <w:sz w:val="20"/>
          <w:szCs w:val="20"/>
        </w:rPr>
        <w:t xml:space="preserve"> </w:t>
      </w:r>
      <w:r w:rsidR="00E75C1A" w:rsidRPr="00285745">
        <w:rPr>
          <w:rFonts w:ascii="Kristen ITC" w:hAnsi="Kristen ITC"/>
          <w:b/>
          <w:sz w:val="20"/>
          <w:szCs w:val="20"/>
        </w:rPr>
        <w:t>Heinz History Center</w:t>
      </w:r>
      <w:r w:rsidR="00E75C1A">
        <w:rPr>
          <w:rFonts w:ascii="Kristen ITC" w:hAnsi="Kristen ITC"/>
          <w:b/>
          <w:sz w:val="20"/>
          <w:szCs w:val="20"/>
        </w:rPr>
        <w:t xml:space="preserve">            </w:t>
      </w:r>
      <w:r w:rsidR="00E75C1A">
        <w:rPr>
          <w:rFonts w:ascii="Kristen ITC" w:hAnsi="Kristen ITC"/>
          <w:b/>
          <w:sz w:val="20"/>
          <w:szCs w:val="20"/>
        </w:rPr>
        <w:t xml:space="preserve">       </w:t>
      </w:r>
      <w:r w:rsidR="00E75C1A" w:rsidRPr="00285745">
        <w:rPr>
          <w:rFonts w:ascii="Kristen ITC" w:hAnsi="Kristen ITC"/>
          <w:b/>
          <w:sz w:val="20"/>
          <w:szCs w:val="20"/>
        </w:rPr>
        <w:t>Pittsburgh Aviary</w:t>
      </w:r>
      <w:r w:rsidR="00E75C1A">
        <w:rPr>
          <w:rFonts w:ascii="Kristen ITC" w:hAnsi="Kristen ITC"/>
          <w:b/>
          <w:sz w:val="20"/>
          <w:szCs w:val="20"/>
        </w:rPr>
        <w:t xml:space="preserve">        </w:t>
      </w:r>
      <w:r w:rsidR="00E75C1A" w:rsidRPr="00285745">
        <w:rPr>
          <w:rFonts w:ascii="Kristen ITC" w:hAnsi="Kristen ITC"/>
          <w:b/>
          <w:sz w:val="20"/>
          <w:szCs w:val="20"/>
        </w:rPr>
        <w:t xml:space="preserve">Pittsburgh Zoo &amp; PPG Aquarium                    </w:t>
      </w:r>
    </w:p>
    <w:p w14:paraId="7D756F58" w14:textId="7FAB2644" w:rsidR="00E75C1A" w:rsidRPr="00285745" w:rsidRDefault="00E75C1A" w:rsidP="00E75C1A">
      <w:pPr>
        <w:pStyle w:val="NoSpacing"/>
        <w:rPr>
          <w:rFonts w:ascii="Kristen ITC" w:hAnsi="Kristen ITC"/>
          <w:b/>
          <w:sz w:val="20"/>
          <w:szCs w:val="20"/>
        </w:rPr>
      </w:pPr>
      <w:r w:rsidRPr="00285745">
        <w:rPr>
          <w:rFonts w:ascii="Kristen ITC" w:hAnsi="Kristen ITC"/>
          <w:b/>
          <w:sz w:val="20"/>
          <w:szCs w:val="20"/>
        </w:rPr>
        <w:t xml:space="preserve">(learn more about the ‘Burgh)                      </w:t>
      </w:r>
    </w:p>
    <w:p w14:paraId="1CAC1823" w14:textId="000A2A51" w:rsidR="00FD7816" w:rsidRPr="00285745" w:rsidRDefault="00E75C1A" w:rsidP="00285745">
      <w:pPr>
        <w:pStyle w:val="NoSpacing"/>
        <w:rPr>
          <w:rFonts w:ascii="Kristen ITC" w:hAnsi="Kristen ITC"/>
          <w:b/>
          <w:sz w:val="20"/>
          <w:szCs w:val="20"/>
        </w:rPr>
      </w:pPr>
      <w:r>
        <w:rPr>
          <w:rFonts w:ascii="Kristen ITC" w:hAnsi="Kristen ITC"/>
          <w:b/>
          <w:sz w:val="20"/>
          <w:szCs w:val="20"/>
        </w:rPr>
        <w:t xml:space="preserve">                </w:t>
      </w:r>
      <w:r w:rsidR="00285745" w:rsidRPr="00285745">
        <w:rPr>
          <w:rFonts w:ascii="Kristen ITC" w:hAnsi="Kristen ITC"/>
          <w:b/>
          <w:sz w:val="20"/>
          <w:szCs w:val="20"/>
        </w:rPr>
        <w:tab/>
      </w:r>
      <w:r w:rsidR="00285745" w:rsidRPr="00285745">
        <w:rPr>
          <w:rFonts w:ascii="Kristen ITC" w:hAnsi="Kristen ITC"/>
          <w:b/>
          <w:sz w:val="20"/>
          <w:szCs w:val="20"/>
        </w:rPr>
        <w:tab/>
      </w:r>
      <w:r w:rsidR="00285745" w:rsidRPr="00285745">
        <w:rPr>
          <w:rFonts w:ascii="Kristen ITC" w:hAnsi="Kristen ITC"/>
          <w:b/>
          <w:sz w:val="20"/>
          <w:szCs w:val="20"/>
        </w:rPr>
        <w:tab/>
      </w:r>
    </w:p>
    <w:p w14:paraId="1CAC1826" w14:textId="77777777" w:rsidR="00FD7816" w:rsidRPr="00285745" w:rsidRDefault="00FD7816" w:rsidP="00285745">
      <w:pPr>
        <w:pStyle w:val="NoSpacing"/>
        <w:rPr>
          <w:rFonts w:ascii="Kristen ITC" w:hAnsi="Kristen ITC"/>
          <w:b/>
          <w:sz w:val="20"/>
          <w:szCs w:val="20"/>
        </w:rPr>
      </w:pPr>
      <w:r w:rsidRPr="00285745">
        <w:rPr>
          <w:rFonts w:ascii="Kristen ITC" w:hAnsi="Kristen ITC"/>
          <w:b/>
          <w:sz w:val="20"/>
          <w:szCs w:val="20"/>
        </w:rPr>
        <w:t>Phipps Conservatory</w:t>
      </w:r>
    </w:p>
    <w:p w14:paraId="1CAC1827" w14:textId="77777777" w:rsidR="00FD7816" w:rsidRPr="00285745" w:rsidRDefault="00FD7816" w:rsidP="00285745">
      <w:pPr>
        <w:pStyle w:val="NoSpacing"/>
        <w:rPr>
          <w:rFonts w:ascii="Kristen ITC" w:hAnsi="Kristen ITC"/>
          <w:b/>
          <w:sz w:val="20"/>
          <w:szCs w:val="20"/>
        </w:rPr>
      </w:pPr>
      <w:r w:rsidRPr="00285745">
        <w:rPr>
          <w:rFonts w:ascii="Kristen ITC" w:hAnsi="Kristen ITC"/>
          <w:b/>
          <w:sz w:val="20"/>
          <w:szCs w:val="20"/>
        </w:rPr>
        <w:t>Children’s Museum</w:t>
      </w:r>
      <w:r w:rsidR="00A32DA8" w:rsidRPr="00285745">
        <w:rPr>
          <w:rFonts w:ascii="Kristen ITC" w:hAnsi="Kristen ITC"/>
          <w:b/>
          <w:sz w:val="20"/>
          <w:szCs w:val="20"/>
        </w:rPr>
        <w:t xml:space="preserve"> – 7 &amp; under</w:t>
      </w:r>
    </w:p>
    <w:p w14:paraId="1CAC1828" w14:textId="77777777" w:rsidR="00FD7816" w:rsidRPr="008614F6" w:rsidRDefault="00285745" w:rsidP="00285745">
      <w:pPr>
        <w:pStyle w:val="NoSpacing"/>
        <w:rPr>
          <w:rFonts w:ascii="Kristen ITC" w:hAnsi="Kristen ITC"/>
          <w:b/>
          <w:color w:val="7030A0"/>
          <w:sz w:val="20"/>
          <w:szCs w:val="20"/>
        </w:rPr>
      </w:pPr>
      <w:r w:rsidRPr="008614F6">
        <w:rPr>
          <w:rFonts w:ascii="Kristen ITC" w:hAnsi="Kristen ITC"/>
          <w:b/>
          <w:color w:val="7030A0"/>
          <w:sz w:val="20"/>
          <w:szCs w:val="20"/>
        </w:rPr>
        <w:t xml:space="preserve">* Always check with us for </w:t>
      </w:r>
      <w:r w:rsidR="00FD7816" w:rsidRPr="008614F6">
        <w:rPr>
          <w:rFonts w:ascii="Kristen ITC" w:hAnsi="Kristen ITC"/>
          <w:b/>
          <w:color w:val="7030A0"/>
          <w:sz w:val="20"/>
          <w:szCs w:val="20"/>
        </w:rPr>
        <w:t>Pirates Games</w:t>
      </w:r>
      <w:r w:rsidRPr="008614F6">
        <w:rPr>
          <w:rFonts w:ascii="Kristen ITC" w:hAnsi="Kristen ITC"/>
          <w:b/>
          <w:color w:val="7030A0"/>
          <w:sz w:val="20"/>
          <w:szCs w:val="20"/>
        </w:rPr>
        <w:t xml:space="preserve"> &amp; other events throughout the city for the    possibility of free tickets!</w:t>
      </w:r>
    </w:p>
    <w:p w14:paraId="1CAC1829" w14:textId="77777777" w:rsidR="0082007C" w:rsidRPr="00150494" w:rsidRDefault="0082007C" w:rsidP="00FD7816">
      <w:pPr>
        <w:pStyle w:val="ListParagraph"/>
        <w:rPr>
          <w:rFonts w:ascii="Kristen ITC" w:hAnsi="Kristen ITC"/>
          <w:b/>
          <w:sz w:val="20"/>
          <w:szCs w:val="20"/>
        </w:rPr>
      </w:pPr>
    </w:p>
    <w:p w14:paraId="1CAC182A" w14:textId="77777777" w:rsidR="00FD7816" w:rsidRPr="00150494" w:rsidRDefault="00A32DA8" w:rsidP="00102280">
      <w:pPr>
        <w:pStyle w:val="ListParagraph"/>
        <w:jc w:val="center"/>
        <w:rPr>
          <w:rFonts w:ascii="Kristen ITC" w:hAnsi="Kristen ITC"/>
          <w:b/>
          <w:sz w:val="20"/>
          <w:szCs w:val="20"/>
        </w:rPr>
      </w:pPr>
      <w:r w:rsidRPr="005D59D4">
        <w:rPr>
          <w:rFonts w:ascii="Kristen ITC" w:hAnsi="Kristen ITC"/>
          <w:b/>
          <w:sz w:val="20"/>
          <w:szCs w:val="20"/>
          <w:u w:val="single"/>
        </w:rPr>
        <w:t>T</w:t>
      </w:r>
      <w:r w:rsidR="0013690C" w:rsidRPr="005D59D4">
        <w:rPr>
          <w:rFonts w:ascii="Kristen ITC" w:hAnsi="Kristen ITC"/>
          <w:b/>
          <w:sz w:val="20"/>
          <w:szCs w:val="20"/>
          <w:u w:val="single"/>
        </w:rPr>
        <w:t xml:space="preserve">hese passes do </w:t>
      </w:r>
      <w:r w:rsidRPr="005D59D4">
        <w:rPr>
          <w:rFonts w:ascii="Kristen ITC" w:hAnsi="Kristen ITC"/>
          <w:b/>
          <w:sz w:val="20"/>
          <w:szCs w:val="20"/>
          <w:u w:val="single"/>
        </w:rPr>
        <w:t>not require any advanced notice,</w:t>
      </w:r>
      <w:r w:rsidR="00102280">
        <w:rPr>
          <w:rFonts w:ascii="Kristen ITC" w:hAnsi="Kristen ITC"/>
          <w:b/>
          <w:sz w:val="20"/>
          <w:szCs w:val="20"/>
        </w:rPr>
        <w:t xml:space="preserve"> </w:t>
      </w:r>
      <w:r>
        <w:rPr>
          <w:rFonts w:ascii="Kristen ITC" w:hAnsi="Kristen ITC"/>
          <w:b/>
          <w:sz w:val="20"/>
          <w:szCs w:val="20"/>
        </w:rPr>
        <w:t>p</w:t>
      </w:r>
      <w:r w:rsidR="0013690C" w:rsidRPr="00150494">
        <w:rPr>
          <w:rFonts w:ascii="Kristen ITC" w:hAnsi="Kristen ITC"/>
          <w:b/>
          <w:sz w:val="20"/>
          <w:szCs w:val="20"/>
        </w:rPr>
        <w:t>lease</w:t>
      </w:r>
      <w:r w:rsidR="00D8798E" w:rsidRPr="00150494">
        <w:rPr>
          <w:rFonts w:ascii="Kristen ITC" w:hAnsi="Kristen ITC"/>
          <w:b/>
          <w:sz w:val="20"/>
          <w:szCs w:val="20"/>
        </w:rPr>
        <w:t xml:space="preserve"> </w:t>
      </w:r>
      <w:r w:rsidR="0013690C" w:rsidRPr="00150494">
        <w:rPr>
          <w:rFonts w:ascii="Kristen ITC" w:hAnsi="Kristen ITC"/>
          <w:b/>
          <w:sz w:val="20"/>
          <w:szCs w:val="20"/>
        </w:rPr>
        <w:t>c</w:t>
      </w:r>
      <w:r w:rsidR="00D8798E" w:rsidRPr="00150494">
        <w:rPr>
          <w:rFonts w:ascii="Kristen ITC" w:hAnsi="Kristen ITC"/>
          <w:b/>
          <w:sz w:val="20"/>
          <w:szCs w:val="20"/>
        </w:rPr>
        <w:t xml:space="preserve">ontact office to receive. </w:t>
      </w:r>
      <w:r w:rsidR="0082007C" w:rsidRPr="00150494">
        <w:rPr>
          <w:rFonts w:ascii="Kristen ITC" w:hAnsi="Kristen ITC"/>
          <w:b/>
          <w:sz w:val="20"/>
          <w:szCs w:val="20"/>
        </w:rPr>
        <w:t xml:space="preserve"> </w:t>
      </w:r>
    </w:p>
    <w:p w14:paraId="1CAC182B" w14:textId="77777777" w:rsidR="00FD7816" w:rsidRPr="00150494" w:rsidRDefault="00FD7816" w:rsidP="00285745">
      <w:pPr>
        <w:pStyle w:val="ListParagraph"/>
        <w:jc w:val="center"/>
        <w:rPr>
          <w:rFonts w:ascii="Kristen ITC" w:hAnsi="Kristen ITC"/>
          <w:b/>
          <w:sz w:val="20"/>
          <w:szCs w:val="20"/>
        </w:rPr>
      </w:pPr>
      <w:r w:rsidRPr="00150494">
        <w:rPr>
          <w:rFonts w:ascii="Kristen ITC" w:hAnsi="Kristen ITC"/>
          <w:b/>
          <w:sz w:val="20"/>
          <w:szCs w:val="20"/>
        </w:rPr>
        <w:t>Carnegie Museum of Art</w:t>
      </w:r>
      <w:r w:rsidR="00A32DA8">
        <w:rPr>
          <w:rFonts w:ascii="Kristen ITC" w:hAnsi="Kristen ITC"/>
          <w:b/>
          <w:sz w:val="20"/>
          <w:szCs w:val="20"/>
        </w:rPr>
        <w:t xml:space="preserve"> &amp; Natural History – come visit the dinos!</w:t>
      </w:r>
    </w:p>
    <w:p w14:paraId="1CAC182C" w14:textId="77777777" w:rsidR="0082007C" w:rsidRPr="00150494" w:rsidRDefault="0082007C" w:rsidP="00285745">
      <w:pPr>
        <w:pStyle w:val="ListParagraph"/>
        <w:jc w:val="center"/>
        <w:rPr>
          <w:rFonts w:ascii="Kristen ITC" w:hAnsi="Kristen ITC"/>
          <w:b/>
          <w:sz w:val="20"/>
          <w:szCs w:val="20"/>
        </w:rPr>
      </w:pPr>
      <w:r w:rsidRPr="00150494">
        <w:rPr>
          <w:rFonts w:ascii="Kristen ITC" w:hAnsi="Kristen ITC"/>
          <w:b/>
          <w:sz w:val="20"/>
          <w:szCs w:val="20"/>
        </w:rPr>
        <w:t xml:space="preserve">Carnegie Science </w:t>
      </w:r>
      <w:r w:rsidR="00D8798E" w:rsidRPr="00150494">
        <w:rPr>
          <w:rFonts w:ascii="Kristen ITC" w:hAnsi="Kristen ITC"/>
          <w:b/>
          <w:sz w:val="20"/>
          <w:szCs w:val="20"/>
        </w:rPr>
        <w:t>Center</w:t>
      </w:r>
      <w:r w:rsidR="0001468B">
        <w:rPr>
          <w:rFonts w:ascii="Kristen ITC" w:hAnsi="Kristen ITC"/>
          <w:b/>
          <w:sz w:val="20"/>
          <w:szCs w:val="20"/>
        </w:rPr>
        <w:t xml:space="preserve"> &amp; Sports Works</w:t>
      </w:r>
    </w:p>
    <w:p w14:paraId="1CAC182D" w14:textId="77777777" w:rsidR="0082007C" w:rsidRPr="00150494" w:rsidRDefault="008614F6" w:rsidP="00285745">
      <w:pPr>
        <w:pStyle w:val="ListParagraph"/>
        <w:jc w:val="center"/>
        <w:rPr>
          <w:rFonts w:ascii="Kristen ITC" w:hAnsi="Kristen ITC"/>
          <w:b/>
          <w:sz w:val="20"/>
          <w:szCs w:val="20"/>
        </w:rPr>
      </w:pPr>
      <w:r>
        <w:rPr>
          <w:rFonts w:ascii="Kristen ITC" w:hAnsi="Kristen ITC"/>
          <w:b/>
          <w:noProof/>
          <w:sz w:val="20"/>
          <w:szCs w:val="20"/>
        </w:rPr>
        <w:drawing>
          <wp:anchor distT="0" distB="0" distL="114300" distR="114300" simplePos="0" relativeHeight="251665408" behindDoc="0" locked="0" layoutInCell="1" allowOverlap="1" wp14:anchorId="1CAC1830" wp14:editId="1CAC1831">
            <wp:simplePos x="0" y="0"/>
            <wp:positionH relativeFrom="column">
              <wp:posOffset>2643505</wp:posOffset>
            </wp:positionH>
            <wp:positionV relativeFrom="paragraph">
              <wp:posOffset>210820</wp:posOffset>
            </wp:positionV>
            <wp:extent cx="589915" cy="590550"/>
            <wp:effectExtent l="38100" t="19050" r="635" b="0"/>
            <wp:wrapThrough wrapText="bothSides">
              <wp:wrapPolygon edited="0">
                <wp:start x="20415" y="21551"/>
                <wp:lineTo x="22912" y="17852"/>
                <wp:lineTo x="22416" y="3212"/>
                <wp:lineTo x="19295" y="-728"/>
                <wp:lineTo x="8171" y="178"/>
                <wp:lineTo x="1914" y="688"/>
                <wp:lineTo x="-171" y="858"/>
                <wp:lineTo x="-470" y="5776"/>
                <wp:lineTo x="736" y="11970"/>
                <wp:lineTo x="665" y="19666"/>
                <wp:lineTo x="4425" y="22855"/>
                <wp:lineTo x="14853" y="22005"/>
                <wp:lineTo x="20415" y="21551"/>
              </wp:wrapPolygon>
            </wp:wrapThrough>
            <wp:docPr id="6" name="Picture 3" descr="C:\Documents and Settings\Quiana Hayes\Local Settings\Temporary Internet Files\Content.IE5\RK1SDHTO\MC9004109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Quiana Hayes\Local Settings\Temporary Internet Files\Content.IE5\RK1SDHTO\MC900410999[1].wmf"/>
                    <pic:cNvPicPr>
                      <a:picLocks noChangeAspect="1" noChangeArrowheads="1"/>
                    </pic:cNvPicPr>
                  </pic:nvPicPr>
                  <pic:blipFill>
                    <a:blip r:embed="rId6" cstate="print"/>
                    <a:srcRect/>
                    <a:stretch>
                      <a:fillRect/>
                    </a:stretch>
                  </pic:blipFill>
                  <pic:spPr bwMode="auto">
                    <a:xfrm rot="11079872" flipV="1">
                      <a:off x="0" y="0"/>
                      <a:ext cx="589915" cy="590550"/>
                    </a:xfrm>
                    <a:prstGeom prst="rect">
                      <a:avLst/>
                    </a:prstGeom>
                    <a:noFill/>
                    <a:ln w="9525">
                      <a:noFill/>
                      <a:miter lim="800000"/>
                      <a:headEnd/>
                      <a:tailEnd/>
                    </a:ln>
                  </pic:spPr>
                </pic:pic>
              </a:graphicData>
            </a:graphic>
          </wp:anchor>
        </w:drawing>
      </w:r>
      <w:r>
        <w:rPr>
          <w:rFonts w:ascii="Kristen ITC" w:hAnsi="Kristen ITC"/>
          <w:b/>
          <w:noProof/>
          <w:sz w:val="20"/>
          <w:szCs w:val="20"/>
        </w:rPr>
        <w:drawing>
          <wp:anchor distT="0" distB="0" distL="114300" distR="114300" simplePos="0" relativeHeight="251664384" behindDoc="0" locked="0" layoutInCell="1" allowOverlap="1" wp14:anchorId="1CAC1832" wp14:editId="1CAC1833">
            <wp:simplePos x="0" y="0"/>
            <wp:positionH relativeFrom="column">
              <wp:posOffset>5276850</wp:posOffset>
            </wp:positionH>
            <wp:positionV relativeFrom="paragraph">
              <wp:posOffset>34925</wp:posOffset>
            </wp:positionV>
            <wp:extent cx="590550" cy="640080"/>
            <wp:effectExtent l="19050" t="0" r="0" b="0"/>
            <wp:wrapThrough wrapText="bothSides">
              <wp:wrapPolygon edited="0">
                <wp:start x="16026" y="643"/>
                <wp:lineTo x="2787" y="5143"/>
                <wp:lineTo x="-697" y="7071"/>
                <wp:lineTo x="-697" y="21214"/>
                <wp:lineTo x="14632" y="21214"/>
                <wp:lineTo x="19510" y="21214"/>
                <wp:lineTo x="21600" y="18000"/>
                <wp:lineTo x="21600" y="3214"/>
                <wp:lineTo x="20206" y="643"/>
                <wp:lineTo x="16026" y="643"/>
              </wp:wrapPolygon>
            </wp:wrapThrough>
            <wp:docPr id="4" name="Picture 2" descr="C:\Documents and Settings\Quiana Hayes\Local Settings\Temporary Internet Files\Content.IE5\RK1SDHTO\MC9000603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Quiana Hayes\Local Settings\Temporary Internet Files\Content.IE5\RK1SDHTO\MC900060304[1].wmf"/>
                    <pic:cNvPicPr>
                      <a:picLocks noChangeAspect="1" noChangeArrowheads="1"/>
                    </pic:cNvPicPr>
                  </pic:nvPicPr>
                  <pic:blipFill>
                    <a:blip r:embed="rId7" cstate="print"/>
                    <a:srcRect/>
                    <a:stretch>
                      <a:fillRect/>
                    </a:stretch>
                  </pic:blipFill>
                  <pic:spPr bwMode="auto">
                    <a:xfrm>
                      <a:off x="0" y="0"/>
                      <a:ext cx="590550" cy="640080"/>
                    </a:xfrm>
                    <a:prstGeom prst="rect">
                      <a:avLst/>
                    </a:prstGeom>
                    <a:noFill/>
                    <a:ln w="9525">
                      <a:noFill/>
                      <a:miter lim="800000"/>
                      <a:headEnd/>
                      <a:tailEnd/>
                    </a:ln>
                  </pic:spPr>
                </pic:pic>
              </a:graphicData>
            </a:graphic>
          </wp:anchor>
        </w:drawing>
      </w:r>
      <w:r>
        <w:rPr>
          <w:rFonts w:ascii="Kristen ITC" w:hAnsi="Kristen ITC"/>
          <w:b/>
          <w:noProof/>
          <w:sz w:val="20"/>
          <w:szCs w:val="20"/>
        </w:rPr>
        <w:drawing>
          <wp:anchor distT="0" distB="0" distL="114300" distR="114300" simplePos="0" relativeHeight="251660288" behindDoc="0" locked="0" layoutInCell="1" allowOverlap="1" wp14:anchorId="1CAC1834" wp14:editId="1CAC1835">
            <wp:simplePos x="0" y="0"/>
            <wp:positionH relativeFrom="column">
              <wp:posOffset>-171450</wp:posOffset>
            </wp:positionH>
            <wp:positionV relativeFrom="paragraph">
              <wp:posOffset>31750</wp:posOffset>
            </wp:positionV>
            <wp:extent cx="697230" cy="640080"/>
            <wp:effectExtent l="0" t="0" r="7620" b="0"/>
            <wp:wrapThrough wrapText="bothSides">
              <wp:wrapPolygon edited="0">
                <wp:start x="8262" y="0"/>
                <wp:lineTo x="2951" y="2571"/>
                <wp:lineTo x="0" y="6429"/>
                <wp:lineTo x="1180" y="20571"/>
                <wp:lineTo x="3541" y="21214"/>
                <wp:lineTo x="14164" y="21214"/>
                <wp:lineTo x="15934" y="21214"/>
                <wp:lineTo x="18295" y="20571"/>
                <wp:lineTo x="20656" y="20571"/>
                <wp:lineTo x="21836" y="18000"/>
                <wp:lineTo x="21836" y="7714"/>
                <wp:lineTo x="17115" y="2571"/>
                <wp:lineTo x="11803" y="0"/>
                <wp:lineTo x="8262" y="0"/>
              </wp:wrapPolygon>
            </wp:wrapThrough>
            <wp:docPr id="7" name="Picture 7" descr="C:\Documents and Settings\Quiana Hayes\Local Settings\Temporary Internet Files\Content.IE5\NOKRDG5O\MC900060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Quiana Hayes\Local Settings\Temporary Internet Files\Content.IE5\NOKRDG5O\MC900060306[1].wmf"/>
                    <pic:cNvPicPr>
                      <a:picLocks noChangeAspect="1" noChangeArrowheads="1"/>
                    </pic:cNvPicPr>
                  </pic:nvPicPr>
                  <pic:blipFill>
                    <a:blip r:embed="rId8" cstate="print"/>
                    <a:srcRect/>
                    <a:stretch>
                      <a:fillRect/>
                    </a:stretch>
                  </pic:blipFill>
                  <pic:spPr bwMode="auto">
                    <a:xfrm>
                      <a:off x="0" y="0"/>
                      <a:ext cx="697230" cy="640080"/>
                    </a:xfrm>
                    <a:prstGeom prst="rect">
                      <a:avLst/>
                    </a:prstGeom>
                    <a:noFill/>
                    <a:ln w="9525">
                      <a:noFill/>
                      <a:miter lim="800000"/>
                      <a:headEnd/>
                      <a:tailEnd/>
                    </a:ln>
                  </pic:spPr>
                </pic:pic>
              </a:graphicData>
            </a:graphic>
          </wp:anchor>
        </w:drawing>
      </w:r>
      <w:r w:rsidR="0082007C" w:rsidRPr="00150494">
        <w:rPr>
          <w:rFonts w:ascii="Kristen ITC" w:hAnsi="Kristen ITC"/>
          <w:b/>
          <w:sz w:val="20"/>
          <w:szCs w:val="20"/>
        </w:rPr>
        <w:t xml:space="preserve">The Andy Warhol </w:t>
      </w:r>
      <w:r w:rsidR="00F02937" w:rsidRPr="00150494">
        <w:rPr>
          <w:rFonts w:ascii="Kristen ITC" w:hAnsi="Kristen ITC"/>
          <w:b/>
          <w:sz w:val="20"/>
          <w:szCs w:val="20"/>
        </w:rPr>
        <w:t>Museum -</w:t>
      </w:r>
      <w:r w:rsidR="00A32DA8">
        <w:rPr>
          <w:rFonts w:ascii="Kristen ITC" w:hAnsi="Kristen ITC"/>
          <w:b/>
          <w:sz w:val="20"/>
          <w:szCs w:val="20"/>
        </w:rPr>
        <w:t xml:space="preserve"> 12 &amp; up</w:t>
      </w:r>
    </w:p>
    <w:sectPr w:rsidR="0082007C" w:rsidRPr="00150494" w:rsidSect="00A32DA8">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C5198"/>
    <w:multiLevelType w:val="hybridMultilevel"/>
    <w:tmpl w:val="D3481D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55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270C"/>
    <w:rsid w:val="0001468B"/>
    <w:rsid w:val="00102280"/>
    <w:rsid w:val="0010330F"/>
    <w:rsid w:val="0013690C"/>
    <w:rsid w:val="00150494"/>
    <w:rsid w:val="00176D92"/>
    <w:rsid w:val="001E3FFF"/>
    <w:rsid w:val="00285745"/>
    <w:rsid w:val="00435C06"/>
    <w:rsid w:val="004A6096"/>
    <w:rsid w:val="004B270C"/>
    <w:rsid w:val="0054539B"/>
    <w:rsid w:val="005D59D4"/>
    <w:rsid w:val="00615FE8"/>
    <w:rsid w:val="0082007C"/>
    <w:rsid w:val="008355CB"/>
    <w:rsid w:val="008614F6"/>
    <w:rsid w:val="008A2ECF"/>
    <w:rsid w:val="009641B8"/>
    <w:rsid w:val="00996C11"/>
    <w:rsid w:val="00A32DA8"/>
    <w:rsid w:val="00AB55EE"/>
    <w:rsid w:val="00BD5765"/>
    <w:rsid w:val="00C12E21"/>
    <w:rsid w:val="00D14F1E"/>
    <w:rsid w:val="00D8798E"/>
    <w:rsid w:val="00E1448A"/>
    <w:rsid w:val="00E75C1A"/>
    <w:rsid w:val="00ED79B2"/>
    <w:rsid w:val="00F02937"/>
    <w:rsid w:val="00F07B68"/>
    <w:rsid w:val="00F5798C"/>
    <w:rsid w:val="00F704F0"/>
    <w:rsid w:val="00FD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1815"/>
  <w15:docId w15:val="{5DE29E7A-C001-4E1C-B36C-69C83ACE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68"/>
    <w:rPr>
      <w:rFonts w:ascii="Tahoma" w:hAnsi="Tahoma" w:cs="Tahoma"/>
      <w:sz w:val="16"/>
      <w:szCs w:val="16"/>
    </w:rPr>
  </w:style>
  <w:style w:type="paragraph" w:styleId="ListParagraph">
    <w:name w:val="List Paragraph"/>
    <w:basedOn w:val="Normal"/>
    <w:uiPriority w:val="34"/>
    <w:qFormat/>
    <w:rsid w:val="00FD7816"/>
    <w:pPr>
      <w:ind w:left="720"/>
      <w:contextualSpacing/>
    </w:pPr>
  </w:style>
  <w:style w:type="paragraph" w:styleId="NoSpacing">
    <w:name w:val="No Spacing"/>
    <w:uiPriority w:val="1"/>
    <w:qFormat/>
    <w:rsid w:val="00285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ustomXml" Target="../customXml/item1.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1CA73E82E59488524A422DB88E7ED" ma:contentTypeVersion="13" ma:contentTypeDescription="Create a new document." ma:contentTypeScope="" ma:versionID="d425d4db76fbac9b1a1822ae35600ca7">
  <xsd:schema xmlns:xsd="http://www.w3.org/2001/XMLSchema" xmlns:xs="http://www.w3.org/2001/XMLSchema" xmlns:p="http://schemas.microsoft.com/office/2006/metadata/properties" xmlns:ns2="be1e13be-c7e4-4fd8-8c5b-95915730d8b7" xmlns:ns3="34a56777-a84c-4523-924e-d26482e34a3b" targetNamespace="http://schemas.microsoft.com/office/2006/metadata/properties" ma:root="true" ma:fieldsID="72dea2a0f4e06c8a988d014dc269fcd5" ns2:_="" ns3:_="">
    <xsd:import namespace="be1e13be-c7e4-4fd8-8c5b-95915730d8b7"/>
    <xsd:import namespace="34a56777-a84c-4523-924e-d26482e34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13be-c7e4-4fd8-8c5b-95915730d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e932f2-0d7b-454b-8027-198c4b7777d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56777-a84c-4523-924e-d26482e34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13d9b62-4e9f-4fc3-88a3-716144cada8d}" ma:internalName="TaxCatchAll" ma:showField="CatchAllData" ma:web="34a56777-a84c-4523-924e-d26482e34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E9467-F025-4282-B2F0-C9E1549C4EAF}"/>
</file>

<file path=customXml/itemProps2.xml><?xml version="1.0" encoding="utf-8"?>
<ds:datastoreItem xmlns:ds="http://schemas.openxmlformats.org/officeDocument/2006/customXml" ds:itemID="{A3FE4EA3-A883-4D08-9DB7-7021DC22BD86}"/>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Thayer</dc:creator>
  <cp:lastModifiedBy>Beverly Evans</cp:lastModifiedBy>
  <cp:revision>4</cp:revision>
  <cp:lastPrinted>2017-02-09T13:35:00Z</cp:lastPrinted>
  <dcterms:created xsi:type="dcterms:W3CDTF">2017-03-20T16:34:00Z</dcterms:created>
  <dcterms:modified xsi:type="dcterms:W3CDTF">2023-01-09T17:43:00Z</dcterms:modified>
</cp:coreProperties>
</file>